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A1B80" w14:textId="0828A447" w:rsidR="00F85E2C" w:rsidRDefault="00F85E2C" w:rsidP="00F85E2C">
      <w:pPr>
        <w:rPr>
          <w:color w:val="000000"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UG</w:t>
      </w:r>
      <w:r>
        <w:rPr>
          <w:b/>
          <w:bCs/>
          <w:color w:val="000000"/>
          <w:sz w:val="24"/>
          <w:szCs w:val="24"/>
          <w:u w:val="single"/>
        </w:rPr>
        <w:t xml:space="preserve"> Requirements</w:t>
      </w:r>
      <w:proofErr w:type="gramStart"/>
      <w:r>
        <w:rPr>
          <w:b/>
          <w:bCs/>
          <w:color w:val="000000"/>
          <w:sz w:val="24"/>
          <w:szCs w:val="24"/>
          <w:u w:val="single"/>
        </w:rPr>
        <w:t>-</w:t>
      </w:r>
      <w:r w:rsidR="00956903">
        <w:rPr>
          <w:b/>
          <w:bCs/>
          <w:color w:val="000000"/>
          <w:sz w:val="24"/>
          <w:szCs w:val="24"/>
          <w:u w:val="single"/>
        </w:rPr>
        <w:t>(</w:t>
      </w:r>
      <w:proofErr w:type="gramEnd"/>
      <w:r w:rsidR="00956903">
        <w:rPr>
          <w:b/>
          <w:bCs/>
          <w:color w:val="000000"/>
          <w:sz w:val="24"/>
          <w:szCs w:val="24"/>
          <w:u w:val="single"/>
        </w:rPr>
        <w:t>ALL COURSES)</w:t>
      </w:r>
    </w:p>
    <w:p w14:paraId="78FDC966" w14:textId="77777777" w:rsidR="00F85E2C" w:rsidRDefault="00F85E2C" w:rsidP="00F85E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60% marks in best 4 academic subjects from CBSE and ICSE Board</w:t>
      </w:r>
    </w:p>
    <w:p w14:paraId="3B244E55" w14:textId="77777777" w:rsidR="00F85E2C" w:rsidRDefault="00F85E2C" w:rsidP="00F85E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65% marks in best 4 academic subjects from State Board</w:t>
      </w:r>
    </w:p>
    <w:p w14:paraId="7ADDEB84" w14:textId="77777777" w:rsidR="00F85E2C" w:rsidRDefault="00F85E2C" w:rsidP="00F85E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70% marks in best 4 academic subjects from Punjab and Haryana Board</w:t>
      </w:r>
    </w:p>
    <w:p w14:paraId="2EA12296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* Hindi, Music, Punjabi, Painting, Physical Education, National language, Sanskrit and Home Science, are not considered as academic Subject.</w:t>
      </w:r>
    </w:p>
    <w:p w14:paraId="76B8A33D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* Gap in education should not be more than 1 year.</w:t>
      </w:r>
    </w:p>
    <w:p w14:paraId="245B57B1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Married applicants are not acceptable for bachelor program.</w:t>
      </w:r>
    </w:p>
    <w:p w14:paraId="5F3FF6F1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10+Diploma or 10+12+ Diploma is not acceptable for UG courses.</w:t>
      </w:r>
    </w:p>
    <w:p w14:paraId="33F16CFE" w14:textId="77777777" w:rsidR="00F85E2C" w:rsidRDefault="00F85E2C" w:rsidP="00F85E2C">
      <w:pPr>
        <w:rPr>
          <w:color w:val="000000"/>
          <w:sz w:val="24"/>
          <w:szCs w:val="24"/>
        </w:rPr>
      </w:pPr>
    </w:p>
    <w:p w14:paraId="4FEF2643" w14:textId="310E3541" w:rsidR="00F85E2C" w:rsidRDefault="00F85E2C" w:rsidP="00F85E2C">
      <w:pPr>
        <w:rPr>
          <w:color w:val="000000"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PG</w:t>
      </w:r>
      <w:r>
        <w:rPr>
          <w:b/>
          <w:bCs/>
          <w:color w:val="000000"/>
          <w:sz w:val="24"/>
          <w:szCs w:val="24"/>
          <w:u w:val="single"/>
        </w:rPr>
        <w:t xml:space="preserve"> Requirements</w:t>
      </w:r>
    </w:p>
    <w:p w14:paraId="249BB7F3" w14:textId="77777777" w:rsidR="00F85E2C" w:rsidRDefault="00F85E2C" w:rsidP="00F85E2C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We are accepting 1st and 2nd division from NOOSR recognized section-1 and section-2 universities.</w:t>
      </w:r>
    </w:p>
    <w:p w14:paraId="04ECB66E" w14:textId="77777777" w:rsidR="00F85E2C" w:rsidRDefault="00F85E2C" w:rsidP="00F85E2C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From section-3 NOOSR recognized University we need 1st division.</w:t>
      </w:r>
    </w:p>
    <w:p w14:paraId="081F4293" w14:textId="77777777" w:rsidR="00F85E2C" w:rsidRDefault="00F85E2C" w:rsidP="00F85E2C">
      <w:pPr>
        <w:spacing w:before="100" w:beforeAutospacing="1" w:after="100" w:afterAutospacing="1"/>
        <w:ind w:left="720"/>
        <w:rPr>
          <w:color w:val="000000"/>
          <w:sz w:val="24"/>
          <w:szCs w:val="24"/>
        </w:rPr>
      </w:pPr>
    </w:p>
    <w:p w14:paraId="3249C61D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b/>
          <w:bCs/>
          <w:color w:val="861106"/>
          <w:sz w:val="24"/>
          <w:szCs w:val="24"/>
          <w:u w:val="single"/>
          <w:lang w:val="en-AU"/>
        </w:rPr>
        <w:t>Master of Engineering Technology (Renewable Energy and Electrical Power Systems):</w:t>
      </w:r>
    </w:p>
    <w:p w14:paraId="53420FAA" w14:textId="77777777" w:rsidR="00F85E2C" w:rsidRDefault="00F85E2C" w:rsidP="00F85E2C">
      <w:pPr>
        <w:pStyle w:val="ListParagraph"/>
        <w:rPr>
          <w:color w:val="000000"/>
          <w:lang w:val="en-AU"/>
        </w:rPr>
      </w:pPr>
    </w:p>
    <w:p w14:paraId="285FD163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AU"/>
        </w:rPr>
        <w:t>Academic Entry Requirements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Successful completion of a recognized 3- or 4-year Engineering bachelor's degree in the relevant specialization (major field) with credit average(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AU"/>
        </w:rPr>
        <w:t>Section 1 or 2 University must obtain a minimum of 60% average overall to meet the credit average requirements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), awarded by an Australian university, or a recognized overseas equivalent.</w:t>
      </w:r>
    </w:p>
    <w:p w14:paraId="7EF09AA1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</w:p>
    <w:p w14:paraId="6F690041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b/>
          <w:bCs/>
          <w:color w:val="861106"/>
          <w:sz w:val="24"/>
          <w:szCs w:val="24"/>
          <w:u w:val="single"/>
          <w:lang w:val="en-AU"/>
        </w:rPr>
        <w:t>Master of Engineering Project Management:</w:t>
      </w:r>
    </w:p>
    <w:p w14:paraId="2A3BC1DD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</w:p>
    <w:p w14:paraId="518905B0" w14:textId="77777777" w:rsidR="00F85E2C" w:rsidRDefault="00F85E2C" w:rsidP="00F85E2C">
      <w:pPr>
        <w:pStyle w:val="ListParagraph"/>
        <w:numPr>
          <w:ilvl w:val="0"/>
          <w:numId w:val="2"/>
        </w:numPr>
        <w:rPr>
          <w:rFonts w:eastAsia="Times New Roman"/>
          <w:color w:val="000000"/>
          <w:lang w:val="en-A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AU"/>
        </w:rPr>
        <w:t>Academic Entry Requirements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Successful completion of a recognized 3- or 4-year engineering bachelor's degree with credit average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AU"/>
        </w:rPr>
        <w:t>Section 1 or 2 University must obtain a minimum of 60% average overall to meet the credit average requirements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), awarded by an Australian university, or a recognized overseas equivalent.</w:t>
      </w:r>
    </w:p>
    <w:p w14:paraId="10AC18F1" w14:textId="77777777" w:rsidR="00F85E2C" w:rsidRDefault="00F85E2C" w:rsidP="00F85E2C">
      <w:pPr>
        <w:rPr>
          <w:color w:val="000000"/>
          <w:lang w:val="en-AU"/>
        </w:rPr>
      </w:pPr>
    </w:p>
    <w:p w14:paraId="35458D86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*No more than 15 backlogs in 3 years and 20 backlogs in 4 years bachelor’s degree.</w:t>
      </w:r>
    </w:p>
    <w:p w14:paraId="48531B74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Study gap after bachelor program should not be more than 4 years.</w:t>
      </w:r>
    </w:p>
    <w:p w14:paraId="37511FD0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If applicant is married then marriage should be 18 months old.</w:t>
      </w:r>
    </w:p>
    <w:p w14:paraId="3E3E2CE7" w14:textId="77777777" w:rsidR="00F85E2C" w:rsidRDefault="00F85E2C" w:rsidP="00F85E2C">
      <w:pPr>
        <w:rPr>
          <w:color w:val="000000"/>
          <w:sz w:val="24"/>
          <w:szCs w:val="24"/>
        </w:rPr>
      </w:pPr>
    </w:p>
    <w:p w14:paraId="724D788D" w14:textId="77777777" w:rsidR="00F85E2C" w:rsidRDefault="00F85E2C" w:rsidP="00F85E2C">
      <w:pPr>
        <w:rPr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English Entry Requirements-</w:t>
      </w:r>
    </w:p>
    <w:p w14:paraId="2116A2E0" w14:textId="77777777" w:rsidR="00F85E2C" w:rsidRDefault="00F85E2C" w:rsidP="00F85E2C">
      <w:pPr>
        <w:rPr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IELTS Requirements-</w:t>
      </w:r>
    </w:p>
    <w:p w14:paraId="7C732358" w14:textId="77777777" w:rsidR="00F85E2C" w:rsidRDefault="00F85E2C" w:rsidP="00F85E2C">
      <w:pPr>
        <w:rPr>
          <w:color w:val="000000"/>
          <w:sz w:val="24"/>
          <w:szCs w:val="24"/>
        </w:rPr>
      </w:pPr>
      <w:r w:rsidRPr="00956903">
        <w:rPr>
          <w:b/>
          <w:bCs/>
          <w:color w:val="000000"/>
          <w:sz w:val="24"/>
          <w:szCs w:val="24"/>
          <w:shd w:val="clear" w:color="auto" w:fill="FFFFFF"/>
        </w:rPr>
        <w:t>For BIT and Sub-streams</w:t>
      </w:r>
      <w:r>
        <w:rPr>
          <w:color w:val="000000"/>
          <w:sz w:val="24"/>
          <w:szCs w:val="24"/>
        </w:rPr>
        <w:t>- Overall 6.0 with no band less than 5.5</w:t>
      </w:r>
    </w:p>
    <w:p w14:paraId="681FDB1B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For </w:t>
      </w:r>
      <w:proofErr w:type="gramStart"/>
      <w:r>
        <w:rPr>
          <w:color w:val="000000"/>
          <w:sz w:val="24"/>
          <w:szCs w:val="24"/>
        </w:rPr>
        <w:t>other</w:t>
      </w:r>
      <w:proofErr w:type="gramEnd"/>
      <w:r>
        <w:rPr>
          <w:color w:val="000000"/>
          <w:sz w:val="24"/>
          <w:szCs w:val="24"/>
        </w:rPr>
        <w:t xml:space="preserve"> program- Overall 6.0 with no band less than 6.0</w:t>
      </w:r>
    </w:p>
    <w:p w14:paraId="292589A1" w14:textId="77777777" w:rsidR="00F85E2C" w:rsidRDefault="00F85E2C" w:rsidP="00F85E2C">
      <w:pPr>
        <w:rPr>
          <w:color w:val="000000"/>
          <w:sz w:val="24"/>
          <w:szCs w:val="24"/>
        </w:rPr>
      </w:pPr>
    </w:p>
    <w:p w14:paraId="201DB1C4" w14:textId="77777777" w:rsidR="00F85E2C" w:rsidRDefault="00F85E2C" w:rsidP="00F85E2C">
      <w:pPr>
        <w:rPr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lastRenderedPageBreak/>
        <w:t>PTE Requirements-</w:t>
      </w:r>
    </w:p>
    <w:p w14:paraId="2E398299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 BIT and Sub-streams- Overall 50 with no band less than 42</w:t>
      </w:r>
    </w:p>
    <w:p w14:paraId="6F53EB9D" w14:textId="77777777" w:rsidR="00F85E2C" w:rsidRDefault="00F85E2C" w:rsidP="00F85E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 Another program- 50 with no band less than 50.</w:t>
      </w:r>
    </w:p>
    <w:p w14:paraId="0182E38B" w14:textId="77777777" w:rsidR="00F85E2C" w:rsidRDefault="00F85E2C" w:rsidP="00F85E2C">
      <w:pPr>
        <w:pStyle w:val="xmsonormal"/>
        <w:shd w:val="clear" w:color="auto" w:fill="FFFFFF"/>
        <w:rPr>
          <w:sz w:val="24"/>
          <w:szCs w:val="24"/>
          <w:lang w:val="en-IN"/>
        </w:rPr>
      </w:pPr>
    </w:p>
    <w:p w14:paraId="15600891" w14:textId="77777777" w:rsidR="00F85E2C" w:rsidRDefault="00F85E2C" w:rsidP="00F85E2C">
      <w:pPr>
        <w:pStyle w:val="xmsonormal"/>
        <w:shd w:val="clear" w:color="auto" w:fill="FFFFFF"/>
        <w:rPr>
          <w:i/>
          <w:iCs/>
          <w:color w:val="323130"/>
          <w:sz w:val="24"/>
          <w:szCs w:val="24"/>
          <w:lang w:val="en-IN"/>
        </w:rPr>
      </w:pPr>
      <w:r>
        <w:rPr>
          <w:color w:val="323130"/>
          <w:sz w:val="24"/>
          <w:szCs w:val="24"/>
          <w:lang w:val="en-IN"/>
        </w:rPr>
        <w:t>** </w:t>
      </w:r>
      <w:r>
        <w:rPr>
          <w:i/>
          <w:iCs/>
          <w:color w:val="323130"/>
          <w:sz w:val="24"/>
          <w:szCs w:val="24"/>
          <w:lang w:val="en-IN"/>
        </w:rPr>
        <w:t>Student from these Indian States Punjab, Haryana, Jammu &amp; Kashmir, Himachal Pradesh, Uttar Pradesh, and Uttarakhand needs to meet the direct English entry requirement as we are not providing EAP</w:t>
      </w:r>
    </w:p>
    <w:p w14:paraId="20355794" w14:textId="77777777" w:rsidR="00F85E2C" w:rsidRDefault="00F85E2C" w:rsidP="00F85E2C">
      <w:pPr>
        <w:pStyle w:val="xmsonormal"/>
        <w:shd w:val="clear" w:color="auto" w:fill="FFFFFF"/>
        <w:rPr>
          <w:lang w:val="en-IN"/>
        </w:rPr>
      </w:pPr>
    </w:p>
    <w:p w14:paraId="396D90E3" w14:textId="77777777" w:rsidR="00F85E2C" w:rsidRDefault="00F85E2C" w:rsidP="00F85E2C">
      <w:pPr>
        <w:jc w:val="both"/>
        <w:rPr>
          <w:color w:val="000000"/>
          <w:sz w:val="24"/>
          <w:szCs w:val="24"/>
          <w:lang w:val="en-AU"/>
        </w:rPr>
      </w:pPr>
      <w:r>
        <w:rPr>
          <w:color w:val="323130"/>
          <w:sz w:val="24"/>
          <w:szCs w:val="24"/>
          <w:lang w:val="en-IN"/>
        </w:rPr>
        <w:t>In case of any concern or query, please do not hesitate to contact me.</w:t>
      </w:r>
      <w:r>
        <w:rPr>
          <w:color w:val="000000"/>
          <w:sz w:val="24"/>
          <w:szCs w:val="24"/>
          <w:lang w:val="en-IN"/>
        </w:rPr>
        <w:t xml:space="preserve"> </w:t>
      </w:r>
    </w:p>
    <w:p w14:paraId="3B5C1491" w14:textId="77777777" w:rsidR="00F85E2C" w:rsidRDefault="00F85E2C" w:rsidP="00F85E2C">
      <w:pPr>
        <w:pStyle w:val="xmsonormal"/>
        <w:shd w:val="clear" w:color="auto" w:fill="FFFFFF"/>
        <w:rPr>
          <w:color w:val="323130"/>
          <w:sz w:val="24"/>
          <w:szCs w:val="24"/>
          <w:lang w:val="en-IN"/>
        </w:rPr>
      </w:pPr>
    </w:p>
    <w:p w14:paraId="568DD465" w14:textId="77777777" w:rsidR="00F85E2C" w:rsidRDefault="00F85E2C" w:rsidP="00F85E2C"/>
    <w:p w14:paraId="784E6637" w14:textId="77777777" w:rsidR="00F85E2C" w:rsidRDefault="00F85E2C"/>
    <w:sectPr w:rsidR="00F85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21B64"/>
    <w:multiLevelType w:val="multilevel"/>
    <w:tmpl w:val="ED3E2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2D780A"/>
    <w:multiLevelType w:val="multilevel"/>
    <w:tmpl w:val="BA969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E2C"/>
    <w:rsid w:val="00956903"/>
    <w:rsid w:val="00F8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61EF"/>
  <w15:chartTrackingRefBased/>
  <w15:docId w15:val="{392904AF-636A-479C-B66A-FA4CB7A2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E2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E2C"/>
    <w:pPr>
      <w:ind w:left="720"/>
    </w:pPr>
  </w:style>
  <w:style w:type="paragraph" w:customStyle="1" w:styleId="xmsonormal">
    <w:name w:val="x_msonormal"/>
    <w:basedOn w:val="Normal"/>
    <w:rsid w:val="00F85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Thakur</dc:creator>
  <cp:keywords/>
  <dc:description/>
  <cp:lastModifiedBy>AK Thakur</cp:lastModifiedBy>
  <cp:revision>3</cp:revision>
  <dcterms:created xsi:type="dcterms:W3CDTF">2021-01-27T07:29:00Z</dcterms:created>
  <dcterms:modified xsi:type="dcterms:W3CDTF">2021-02-02T09:50:00Z</dcterms:modified>
</cp:coreProperties>
</file>